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13" w:type="dxa"/>
        <w:tblInd w:w="7622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8F2261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ind w:right="113" w:firstLine="2835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8F2261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8F2261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8F2261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</w:pPr>
            <w:r>
              <w:t xml:space="preserve">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 w:rsidR="008F2261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="0053643E" w:rsidRPr="0053643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23 декабря 2025 года № 358-НПА</w:t>
            </w:r>
          </w:p>
        </w:tc>
      </w:tr>
      <w:tr w:rsidR="008F2261">
        <w:trPr>
          <w:trHeight w:hRule="exact" w:val="215"/>
        </w:trPr>
        <w:tc>
          <w:tcPr>
            <w:tcW w:w="7513" w:type="dxa"/>
            <w:shd w:val="clear" w:color="auto" w:fill="auto"/>
            <w:vAlign w:val="bottom"/>
          </w:tcPr>
          <w:p w:rsidR="008F2261" w:rsidRDefault="008F226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261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8F2261" w:rsidRDefault="0053643E">
            <w:pPr>
              <w:widowControl w:val="0"/>
              <w:spacing w:after="0" w:line="240" w:lineRule="auto"/>
              <w:ind w:right="113" w:firstLine="2891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  <w:bookmarkStart w:id="0" w:name="_GoBack"/>
            <w:bookmarkEnd w:id="0"/>
            <w:r w:rsidR="002466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8F2261">
        <w:trPr>
          <w:trHeight w:val="300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8F2261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8F2261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Приморского края</w:t>
            </w:r>
          </w:p>
        </w:tc>
      </w:tr>
      <w:tr w:rsidR="008F2261">
        <w:trPr>
          <w:trHeight w:val="271"/>
        </w:trPr>
        <w:tc>
          <w:tcPr>
            <w:tcW w:w="7513" w:type="dxa"/>
            <w:shd w:val="clear" w:color="auto" w:fill="auto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от 19 декабря 2024 года № 93-НПА</w:t>
            </w:r>
          </w:p>
        </w:tc>
      </w:tr>
    </w:tbl>
    <w:p w:rsidR="008F2261" w:rsidRDefault="008F2261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8F2261" w:rsidRDefault="00246626">
      <w:pPr>
        <w:widowControl w:val="0"/>
        <w:spacing w:after="0" w:line="240" w:lineRule="auto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на 2025 год и </w:t>
      </w:r>
      <w:r>
        <w:rPr>
          <w:rFonts w:ascii="Times New Roman" w:hAnsi="Times New Roman" w:cs="Times New Roman"/>
          <w:sz w:val="28"/>
          <w:szCs w:val="28"/>
        </w:rPr>
        <w:br/>
        <w:t>плановый период 2026 и 2027 годов</w:t>
      </w:r>
    </w:p>
    <w:p w:rsidR="008F2261" w:rsidRDefault="00246626">
      <w:pPr>
        <w:widowControl w:val="0"/>
        <w:spacing w:after="0" w:line="240" w:lineRule="auto"/>
        <w:contextualSpacing/>
        <w:jc w:val="right"/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1502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692"/>
        <w:gridCol w:w="5953"/>
        <w:gridCol w:w="2126"/>
        <w:gridCol w:w="2126"/>
        <w:gridCol w:w="2128"/>
      </w:tblGrid>
      <w:tr w:rsidR="008F2261">
        <w:trPr>
          <w:trHeight w:val="20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8F2261">
        <w:trPr>
          <w:trHeight w:val="20"/>
        </w:trPr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F2261" w:rsidRDefault="008F22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F2261" w:rsidRDefault="008F22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4 653 740 117,30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3 764 351 493,62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4 058 111 814,05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8F2261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4 147 756 107,30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3 430 471 783,62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3 764 785 701,01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3 408 926 107,30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3 171 019 701,01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3 408 926 107,30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2 842 379 783,62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3 171 019 701,01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65 056 000,00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57 308 000,00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57 308 000,00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1 03 03000 01 0000 110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18 600 000,00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СОВОКУПНЫЙ ДОХОД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160 822 000,00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169 832 000,00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175 506 000,00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41 288 000,00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42 526 000,00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15 774 000,00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16 263 000,00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зачисляемый в бюджеты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113 822 000,00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112 770 000,00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116 717 000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405 952 000,00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313 752 000,00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313 752 000,00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218 796 000,00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171 796 000,00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171 796 000,00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187 156 000,00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141 956 000,00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141 956 000,00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98 400 000,00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28 600 000,00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1 08 03010 01 0000 110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97 800 000,00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1 08 07150 01 0000 110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за выдачу разреше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на установку рекламной конструкции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8F2261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505 984 010,00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333 879 710,00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293 326 113,04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208 305 160,00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166 839 060,00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161 082 990,00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дприятий, в том числе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161 666 400,00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121 320 300,00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118 125 900,00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137 890 000,00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100 440 800,00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97 226 100,00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1 025 000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2 011 400,00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2 031 500,00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2 051 800,00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1 11 05074 04 0000 120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20 740 000,00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17 958 000,00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17 958 000,00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415 100,00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431 700,00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1 11 09044 04 0000 120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1 11 09080 04 0000 120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14 239 660,00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14 103 660,00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11 525 390,00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17 700 000,00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4 600 000,00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41 015 130,00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23 122 880,00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11 542 720,00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1 13 01074 04 0000 130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1 280 000,00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464 490,00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464 490,00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464 490,00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38 090 640,00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21 198 390,00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9 618 230,00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196 265 550,00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134 184 800,00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110 967 433,04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1 14 02040 04 0000 410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15 997 550,00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7 469 300,00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7 469 130,00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153 900 000,00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100 347 500,00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77 130 303,04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1 14 06312 04 0000 430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увеличение площади земельных уча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26 368 000,00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26 368 000,00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26 368 000,00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1 15 00000 00 0000 000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41 119 570,00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3 819 570,00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3 819 570,00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278 600,00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13 400,00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1 17 15020 04 0000 150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6 831 554 200,15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6 953 789 050,91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7 480 893 940,34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БЕЗВОЗМЕЗДНЫЕ ПОСТУПЛЕНИЯ ОТ ДРУГИХ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БЮДЖЕТОВ БЮДЖЕТНОЙ СИСТЕМЫ РОССИЙСКОЙ ФЕДЕРАЦИИ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6 776 574 700,15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6 953 789 050,91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7 480 893 940,34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46 715 400,00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46 715 400,00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6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3 029 426 076,22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3 022 302 587,75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3 304 271 916,03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2 02 20077 04 0000 150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1 565 605 337,44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1 227 807 631,54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851 000 000,00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2 02 20299 04 0000 150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80 617 413,00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2 02 20302 04 0000 150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63 477 134,20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2 02 25049 04 0000 150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233 095 205,00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535 498 248,00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1 309 653 125,48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2 02 25054 04 0000 150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107 102 040,82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789 855 670,11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938 844 501,04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2 02 25081 04 0000 150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359 129,06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2 02 25315 04 0000 150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осуществление капитального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33 231 855,68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2 02 25348 04 0000 150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модернизацию региональных и муниципальных библиотек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818 865,98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2 713 505,15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572 168,67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666 296,30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646 835,44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2 02 25467 04 0000 150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1 600 595,87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2 02 25497 04 0000 150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34 731 172,83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2 02 25513 04 0000 150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6 453 673,47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47 725 257,74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2 02 25505 04 0000 150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26 584 867,95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26 858 938,75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65 040 212,73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66 300 091,78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63 560 825,42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2 02 25599 04 0000 150 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259 426,50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2 02 25750 04 0000 150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48 713 231,42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795 214 467,26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293 539 731,87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137 853 123,50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бюджетной системы Российской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3 536 207 007,86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3 789 745 067,16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4 034 661 761,75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3 272 762 113,86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3 485 030 319,16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3 734 133 572,75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2 02 30029 04 0000 150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46 800 012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59 286 394,00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61 661 981,00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2 02 35082 04 0000 150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8 632 216,00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54 088 980,00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54 088 980,00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2 02 35120 04 0000 150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225 796,00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1 799 859,00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230 023,00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160 796 000,00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163 324 950,00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157 963 150,00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2 02 35930 04 0000 150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18 093 968,00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16 977 336,00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16 977 336,00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2 02 36900 04 0000 150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6 293 135,00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6 519 677,00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6 780 465,00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2 02 39999 04 0000 150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2 603 767,00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2 717 552,00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2 826 254,00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164 226 216,07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141 741 396,00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141 960 262,56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2 02 45050 04 0000 150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государственных общеобразовательных организаций, профессиональных образовательных организаций субъектов Российской Феде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рации, города Байконура и федеральной территории "Сириус", муниципальных общеобразовательных организаций и профессиональных образователь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3 692 722,00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3 866 940,00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3 866 940,00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11 918 613,12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12 099 456,00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12 318 322,56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2 02 45303 04 0000 150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127 692 630,00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125 775 000,00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125 775 000,00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2 02 49999 04 0000 150 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20 922 250,95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54 979 500,00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2 07 04050 04 0000 150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54 979 500,00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F2261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8F2261">
            <w:pPr>
              <w:pStyle w:val="afd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11 485 294 317,45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10 718 140 544,53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2261" w:rsidRDefault="00246626">
            <w:pPr>
              <w:pStyle w:val="afd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11 539 005 754,39</w:t>
            </w:r>
          </w:p>
        </w:tc>
      </w:tr>
    </w:tbl>
    <w:p w:rsidR="008F2261" w:rsidRDefault="008F2261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8F2261">
      <w:headerReference w:type="even" r:id="rId6"/>
      <w:headerReference w:type="default" r:id="rId7"/>
      <w:headerReference w:type="first" r:id="rId8"/>
      <w:pgSz w:w="16838" w:h="11906" w:orient="landscape"/>
      <w:pgMar w:top="765" w:right="1134" w:bottom="709" w:left="1134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626" w:rsidRDefault="00246626">
      <w:pPr>
        <w:spacing w:after="0" w:line="240" w:lineRule="auto"/>
      </w:pPr>
      <w:r>
        <w:separator/>
      </w:r>
    </w:p>
  </w:endnote>
  <w:endnote w:type="continuationSeparator" w:id="0">
    <w:p w:rsidR="00246626" w:rsidRDefault="00246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626" w:rsidRDefault="00246626">
      <w:pPr>
        <w:spacing w:after="0" w:line="240" w:lineRule="auto"/>
      </w:pPr>
      <w:r>
        <w:separator/>
      </w:r>
    </w:p>
  </w:footnote>
  <w:footnote w:type="continuationSeparator" w:id="0">
    <w:p w:rsidR="00246626" w:rsidRDefault="00246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261" w:rsidRDefault="008F2261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261" w:rsidRDefault="00246626">
    <w:pPr>
      <w:pStyle w:val="afa"/>
      <w:jc w:val="center"/>
    </w:pPr>
    <w:r>
      <w:fldChar w:fldCharType="begin"/>
    </w:r>
    <w:r>
      <w:instrText xml:space="preserve"> PAGE </w:instrText>
    </w:r>
    <w:r>
      <w:fldChar w:fldCharType="separate"/>
    </w:r>
    <w:r w:rsidR="0053643E">
      <w:rPr>
        <w:noProof/>
      </w:rPr>
      <w:t>1</w:t>
    </w:r>
    <w:r>
      <w:fldChar w:fldCharType="end"/>
    </w:r>
  </w:p>
  <w:p w:rsidR="008F2261" w:rsidRDefault="008F2261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261" w:rsidRDefault="00246626">
    <w:pPr>
      <w:pStyle w:val="afa"/>
      <w:jc w:val="center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  <w:p w:rsidR="008F2261" w:rsidRDefault="008F2261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61"/>
    <w:rsid w:val="00246626"/>
    <w:rsid w:val="0053643E"/>
    <w:rsid w:val="008F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530A"/>
  <w15:docId w15:val="{7EA90C27-8EB0-4C26-BD0B-5D9267FF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Верхний колонтитул Знак"/>
    <w:basedOn w:val="a0"/>
    <w:uiPriority w:val="99"/>
    <w:qFormat/>
  </w:style>
  <w:style w:type="character" w:customStyle="1" w:styleId="aa">
    <w:name w:val="Нижний колонтитул Знак"/>
    <w:basedOn w:val="a0"/>
    <w:uiPriority w:val="99"/>
    <w:semiHidden/>
    <w:qFormat/>
  </w:style>
  <w:style w:type="character" w:customStyle="1" w:styleId="ab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uiPriority w:val="99"/>
    <w:semiHidden/>
    <w:unhideWhenUsed/>
    <w:qFormat/>
    <w:rPr>
      <w:color w:val="0000FF"/>
      <w:u w:val="single"/>
    </w:rPr>
  </w:style>
  <w:style w:type="paragraph" w:styleId="ac">
    <w:name w:val="Title"/>
    <w:basedOn w:val="a"/>
    <w:next w:val="ad"/>
    <w:uiPriority w:val="10"/>
    <w:qFormat/>
    <w:pPr>
      <w:spacing w:before="300"/>
      <w:contextualSpacing/>
    </w:pPr>
    <w:rPr>
      <w:sz w:val="48"/>
      <w:szCs w:val="4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Noto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0">
    <w:name w:val="index heading"/>
    <w:basedOn w:val="ac"/>
  </w:style>
  <w:style w:type="paragraph" w:customStyle="1" w:styleId="user">
    <w:name w:val="Заголовок (user)"/>
    <w:basedOn w:val="a"/>
    <w:next w:val="ad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Noto Sans"/>
    </w:rPr>
  </w:style>
  <w:style w:type="paragraph" w:styleId="af1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2">
    <w:name w:val="No Spacing"/>
    <w:uiPriority w:val="1"/>
    <w:qFormat/>
  </w:style>
  <w:style w:type="paragraph" w:styleId="af3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pPr>
      <w:spacing w:after="0"/>
    </w:pPr>
  </w:style>
  <w:style w:type="paragraph" w:customStyle="1" w:styleId="af9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fa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footer"/>
    <w:basedOn w:val="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c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user2">
    <w:name w:val="Заголовок таблицы (user)"/>
    <w:basedOn w:val="user1"/>
    <w:qFormat/>
    <w:pPr>
      <w:jc w:val="center"/>
    </w:pPr>
    <w:rPr>
      <w:b/>
      <w:bCs/>
    </w:rPr>
  </w:style>
  <w:style w:type="paragraph" w:customStyle="1" w:styleId="afd">
    <w:name w:val="Содержимое таблицы"/>
    <w:basedOn w:val="a"/>
    <w:qFormat/>
    <w:pPr>
      <w:widowControl w:val="0"/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numbering" w:customStyle="1" w:styleId="aff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2396</Words>
  <Characters>13660</Characters>
  <Application>Microsoft Office Word</Application>
  <DocSecurity>0</DocSecurity>
  <Lines>113</Lines>
  <Paragraphs>32</Paragraphs>
  <ScaleCrop>false</ScaleCrop>
  <Company/>
  <LinksUpToDate>false</LinksUpToDate>
  <CharactersWithSpaces>16024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cp:lastModifiedBy>User</cp:lastModifiedBy>
  <cp:revision>273</cp:revision>
  <dcterms:created xsi:type="dcterms:W3CDTF">2018-11-30T08:07:00Z</dcterms:created>
  <dcterms:modified xsi:type="dcterms:W3CDTF">2025-12-22T07:19:00Z</dcterms:modified>
  <dc:language>ru-RU</dc:language>
</cp:coreProperties>
</file>